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F4502" w14:textId="60F96242" w:rsidR="00A604BF" w:rsidRPr="00A604BF" w:rsidRDefault="00A604BF" w:rsidP="00A604BF">
      <w:pPr>
        <w:rPr>
          <w:b/>
          <w:bCs/>
        </w:rPr>
      </w:pPr>
      <w:r w:rsidRPr="00A604BF">
        <w:rPr>
          <w:b/>
          <w:bCs/>
        </w:rPr>
        <w:t>Part-Time Unlimited Term Communications Assistant</w:t>
      </w:r>
    </w:p>
    <w:p w14:paraId="20B305B0" w14:textId="026C5B1A" w:rsidR="00A604BF" w:rsidRDefault="00A604BF" w:rsidP="00A604BF">
      <w:r>
        <w:t>The University of North Georgia is currently accepting applications for a Part-Time Unlimited Term Communications Assistant. The Communications Assistant will perform casual labor, assist with production of articles, videos, and content for the PSIA department's outreach efforts.</w:t>
      </w:r>
    </w:p>
    <w:p w14:paraId="5A96A331" w14:textId="3012D10B" w:rsidR="00A604BF" w:rsidRPr="00A604BF" w:rsidRDefault="00A604BF" w:rsidP="00A604BF">
      <w:pPr>
        <w:rPr>
          <w:color w:val="0F4761" w:themeColor="accent1" w:themeShade="BF"/>
        </w:rPr>
      </w:pPr>
      <w:r w:rsidRPr="00A604BF">
        <w:rPr>
          <w:color w:val="0F4761" w:themeColor="accent1" w:themeShade="BF"/>
        </w:rPr>
        <w:t>Please be advised that any offer of employment is contingent upon your eligibility to work in the United States. The university is aware of recent federal changes that may significantly increase the cost of filing H-1B visa petitions.</w:t>
      </w:r>
    </w:p>
    <w:p w14:paraId="5FFF72D4" w14:textId="24D78806" w:rsidR="00A604BF" w:rsidRPr="00A604BF" w:rsidRDefault="00A604BF" w:rsidP="00A604BF">
      <w:pPr>
        <w:rPr>
          <w:color w:val="0F4761" w:themeColor="accent1" w:themeShade="BF"/>
        </w:rPr>
      </w:pPr>
      <w:r w:rsidRPr="00A604BF">
        <w:rPr>
          <w:color w:val="0F4761" w:themeColor="accent1" w:themeShade="BF"/>
        </w:rPr>
        <w:t>As a public institution, the university’s ability to cover such costs is subject to budgetary constraints and state funding policies. Therefore, while we remain committed to supporting international faculty hires, we cannot guarantee payment of any newly imposed or increased visa-related fees.</w:t>
      </w:r>
    </w:p>
    <w:p w14:paraId="65E51BA9" w14:textId="77777777" w:rsidR="00A604BF" w:rsidRDefault="00A604BF" w:rsidP="00A604BF">
      <w:r w:rsidRPr="00A604BF">
        <w:rPr>
          <w:color w:val="0F4761" w:themeColor="accent1" w:themeShade="BF"/>
        </w:rPr>
        <w:t>Contact Monica Arrendale at (706) 867-4470 for more information.</w:t>
      </w:r>
      <w:r>
        <w:tab/>
      </w:r>
      <w:r>
        <w:tab/>
      </w:r>
      <w:r>
        <w:tab/>
      </w:r>
    </w:p>
    <w:p w14:paraId="0EE522C6" w14:textId="40BDA7E6" w:rsidR="00A604BF" w:rsidRPr="00A604BF" w:rsidRDefault="00A604BF" w:rsidP="00A604BF">
      <w:pPr>
        <w:rPr>
          <w:b/>
          <w:bCs/>
        </w:rPr>
      </w:pPr>
      <w:r w:rsidRPr="00A604BF">
        <w:rPr>
          <w:b/>
          <w:bCs/>
        </w:rPr>
        <w:t>Required Qualifications</w:t>
      </w:r>
      <w:r w:rsidRPr="00A604BF">
        <w:rPr>
          <w:b/>
          <w:bCs/>
        </w:rPr>
        <w:tab/>
      </w:r>
      <w:r w:rsidRPr="00A604BF">
        <w:rPr>
          <w:b/>
          <w:bCs/>
        </w:rPr>
        <w:tab/>
      </w:r>
      <w:r w:rsidRPr="00A604BF">
        <w:rPr>
          <w:b/>
          <w:bCs/>
        </w:rPr>
        <w:tab/>
      </w:r>
    </w:p>
    <w:p w14:paraId="6FC8A64A" w14:textId="7C5C4710" w:rsidR="00A604BF" w:rsidRDefault="00A604BF" w:rsidP="00A604BF">
      <w:r>
        <w:t>•</w:t>
      </w:r>
      <w:r>
        <w:tab/>
        <w:t>High School Diploma or GED</w:t>
      </w:r>
      <w:r>
        <w:tab/>
      </w:r>
      <w:r>
        <w:tab/>
      </w:r>
      <w:r>
        <w:tab/>
      </w:r>
    </w:p>
    <w:p w14:paraId="27811A01" w14:textId="773231FD" w:rsidR="00A604BF" w:rsidRPr="00A604BF" w:rsidRDefault="00A604BF" w:rsidP="00A604BF">
      <w:pPr>
        <w:rPr>
          <w:b/>
          <w:bCs/>
        </w:rPr>
      </w:pPr>
      <w:r w:rsidRPr="00A604BF">
        <w:rPr>
          <w:b/>
          <w:bCs/>
        </w:rPr>
        <w:t>Responsibilities</w:t>
      </w:r>
      <w:r w:rsidRPr="00A604BF">
        <w:rPr>
          <w:b/>
          <w:bCs/>
        </w:rPr>
        <w:tab/>
      </w:r>
      <w:r w:rsidRPr="00A604BF">
        <w:rPr>
          <w:b/>
          <w:bCs/>
        </w:rPr>
        <w:tab/>
      </w:r>
      <w:r w:rsidRPr="00A604BF">
        <w:rPr>
          <w:b/>
          <w:bCs/>
        </w:rPr>
        <w:tab/>
      </w:r>
    </w:p>
    <w:p w14:paraId="3DC8E066" w14:textId="215362AE" w:rsidR="00A604BF" w:rsidRDefault="00A604BF" w:rsidP="00A604BF">
      <w:pPr>
        <w:ind w:left="720" w:hanging="720"/>
      </w:pPr>
      <w:r>
        <w:t>•</w:t>
      </w:r>
      <w:r>
        <w:tab/>
        <w:t>Write content for departmental website and other communications deliverables, including articles and event reporting</w:t>
      </w:r>
    </w:p>
    <w:p w14:paraId="5E5583F1" w14:textId="77777777" w:rsidR="00A604BF" w:rsidRDefault="00A604BF" w:rsidP="00A604BF">
      <w:pPr>
        <w:ind w:left="720" w:hanging="720"/>
      </w:pPr>
      <w:r>
        <w:t>•</w:t>
      </w:r>
      <w:r>
        <w:tab/>
        <w:t>Manage the development and distribution of innovative and effective communications materials for students, faculty and graduate audiences</w:t>
      </w:r>
    </w:p>
    <w:p w14:paraId="11B39B0E" w14:textId="77777777" w:rsidR="00A604BF" w:rsidRDefault="00A604BF" w:rsidP="00A604BF">
      <w:pPr>
        <w:ind w:left="720" w:hanging="720"/>
      </w:pPr>
      <w:r>
        <w:t>•</w:t>
      </w:r>
      <w:r>
        <w:tab/>
        <w:t>Maintain and carry out departmental communications plan</w:t>
      </w:r>
    </w:p>
    <w:p w14:paraId="32502E25" w14:textId="77777777" w:rsidR="00A604BF" w:rsidRDefault="00A604BF" w:rsidP="00A604BF">
      <w:pPr>
        <w:ind w:left="720" w:hanging="720"/>
      </w:pPr>
      <w:r>
        <w:t>•</w:t>
      </w:r>
      <w:r>
        <w:tab/>
        <w:t>Maintain appropriate relationships with faculty, students, peers and alumni</w:t>
      </w:r>
    </w:p>
    <w:p w14:paraId="490714E9" w14:textId="7952F6B1" w:rsidR="00A604BF" w:rsidRDefault="00A604BF" w:rsidP="00A604BF">
      <w:pPr>
        <w:ind w:left="720" w:hanging="720"/>
      </w:pPr>
      <w:r>
        <w:t>•</w:t>
      </w:r>
      <w:r>
        <w:tab/>
        <w:t xml:space="preserve">Work closely with </w:t>
      </w:r>
      <w:r w:rsidR="006F48C9">
        <w:t>Strategic Communications &amp; Marketing</w:t>
      </w:r>
      <w:r>
        <w:t>, Graduate Programs, Admissions, and other UNG departments to maintain efficient and effective working relations and processes</w:t>
      </w:r>
    </w:p>
    <w:p w14:paraId="2FBA15D2" w14:textId="77777777" w:rsidR="00A604BF" w:rsidRDefault="00A604BF" w:rsidP="00A604BF">
      <w:pPr>
        <w:ind w:left="720" w:hanging="720"/>
      </w:pPr>
      <w:r>
        <w:t>•</w:t>
      </w:r>
      <w:r>
        <w:tab/>
        <w:t>Perform all other duties as assigned</w:t>
      </w:r>
      <w:r>
        <w:tab/>
      </w:r>
      <w:r>
        <w:tab/>
      </w:r>
      <w:r>
        <w:tab/>
      </w:r>
    </w:p>
    <w:p w14:paraId="34B40A1E" w14:textId="16FD8388" w:rsidR="00A604BF" w:rsidRPr="00A604BF" w:rsidRDefault="00A604BF" w:rsidP="00A604BF">
      <w:pPr>
        <w:rPr>
          <w:b/>
          <w:bCs/>
        </w:rPr>
      </w:pPr>
      <w:r w:rsidRPr="00A604BF">
        <w:rPr>
          <w:b/>
          <w:bCs/>
        </w:rPr>
        <w:t>Preferred Qualifications</w:t>
      </w:r>
      <w:r w:rsidRPr="00A604BF">
        <w:rPr>
          <w:b/>
          <w:bCs/>
        </w:rPr>
        <w:tab/>
      </w:r>
      <w:r w:rsidRPr="00A604BF">
        <w:rPr>
          <w:b/>
          <w:bCs/>
        </w:rPr>
        <w:tab/>
      </w:r>
      <w:r w:rsidRPr="00A604BF">
        <w:rPr>
          <w:b/>
          <w:bCs/>
        </w:rPr>
        <w:tab/>
      </w:r>
    </w:p>
    <w:p w14:paraId="48BC37D9" w14:textId="021766F1" w:rsidR="00A604BF" w:rsidRDefault="00A604BF" w:rsidP="00A604BF">
      <w:r>
        <w:t>•</w:t>
      </w:r>
      <w:r>
        <w:tab/>
        <w:t>Office environment background preferred.  Article writing experience preferred.</w:t>
      </w:r>
      <w:r>
        <w:tab/>
      </w:r>
    </w:p>
    <w:p w14:paraId="362645EC" w14:textId="56D4CC85" w:rsidR="00A604BF" w:rsidRPr="00A604BF" w:rsidRDefault="00A604BF" w:rsidP="00A604BF">
      <w:pPr>
        <w:rPr>
          <w:b/>
          <w:bCs/>
        </w:rPr>
      </w:pPr>
      <w:r w:rsidRPr="00A604BF">
        <w:rPr>
          <w:b/>
          <w:bCs/>
        </w:rPr>
        <w:t>Other Information</w:t>
      </w:r>
      <w:r w:rsidRPr="00A604BF">
        <w:rPr>
          <w:b/>
          <w:bCs/>
        </w:rPr>
        <w:tab/>
      </w:r>
      <w:r w:rsidRPr="00A604BF">
        <w:rPr>
          <w:b/>
          <w:bCs/>
        </w:rPr>
        <w:tab/>
      </w:r>
      <w:r w:rsidRPr="00A604BF">
        <w:rPr>
          <w:b/>
          <w:bCs/>
        </w:rPr>
        <w:tab/>
      </w:r>
    </w:p>
    <w:p w14:paraId="73504AC0" w14:textId="0F7B64B5" w:rsidR="00A604BF" w:rsidRDefault="00A604BF" w:rsidP="00A604BF">
      <w:r>
        <w:t>•</w:t>
      </w:r>
      <w:r>
        <w:tab/>
        <w:t>This is not a supervisory position.</w:t>
      </w:r>
    </w:p>
    <w:p w14:paraId="6A508E1A" w14:textId="77777777" w:rsidR="00A604BF" w:rsidRDefault="00A604BF" w:rsidP="00A604BF">
      <w:r>
        <w:lastRenderedPageBreak/>
        <w:t>•</w:t>
      </w:r>
      <w:r>
        <w:tab/>
        <w:t>This position does not have any financial responsibilities.</w:t>
      </w:r>
    </w:p>
    <w:p w14:paraId="2F685A15" w14:textId="77777777" w:rsidR="00A604BF" w:rsidRDefault="00A604BF" w:rsidP="00A604BF">
      <w:r>
        <w:t>•</w:t>
      </w:r>
      <w:r>
        <w:tab/>
        <w:t>This position will not be required to drive.</w:t>
      </w:r>
    </w:p>
    <w:p w14:paraId="51549AEA" w14:textId="77777777" w:rsidR="00A604BF" w:rsidRDefault="00A604BF" w:rsidP="00A604BF">
      <w:r>
        <w:t>•</w:t>
      </w:r>
      <w:r>
        <w:tab/>
        <w:t>This role is considered a position of trust.</w:t>
      </w:r>
    </w:p>
    <w:p w14:paraId="35C7E132" w14:textId="77777777" w:rsidR="00A604BF" w:rsidRDefault="00A604BF" w:rsidP="00A604BF">
      <w:r>
        <w:t>•</w:t>
      </w:r>
      <w:r>
        <w:tab/>
        <w:t>This position does not require a purchasing card (P-Card).</w:t>
      </w:r>
    </w:p>
    <w:p w14:paraId="5016FB01" w14:textId="77777777" w:rsidR="00A604BF" w:rsidRDefault="00A604BF" w:rsidP="00A604BF">
      <w:r>
        <w:t>•</w:t>
      </w:r>
      <w:r>
        <w:tab/>
        <w:t>This position will not travel</w:t>
      </w:r>
    </w:p>
    <w:p w14:paraId="1CA825EA" w14:textId="77777777" w:rsidR="00A604BF" w:rsidRDefault="00A604BF" w:rsidP="00A604BF">
      <w:r>
        <w:t>•</w:t>
      </w:r>
      <w:r>
        <w:tab/>
        <w:t>This position does not require security clearance.</w:t>
      </w:r>
    </w:p>
    <w:p w14:paraId="79DD215F" w14:textId="20C8A72F" w:rsidR="00A604BF" w:rsidRPr="00A604BF" w:rsidRDefault="00A604BF" w:rsidP="00A604BF">
      <w:pPr>
        <w:rPr>
          <w:b/>
          <w:bCs/>
        </w:rPr>
      </w:pPr>
      <w:r w:rsidRPr="00A604BF">
        <w:rPr>
          <w:b/>
          <w:bCs/>
        </w:rPr>
        <w:t>Knowledge, Skills, &amp; Abilities</w:t>
      </w:r>
      <w:r w:rsidRPr="00A604BF">
        <w:rPr>
          <w:b/>
          <w:bCs/>
        </w:rPr>
        <w:tab/>
      </w:r>
      <w:r w:rsidRPr="00A604BF">
        <w:rPr>
          <w:b/>
          <w:bCs/>
        </w:rPr>
        <w:tab/>
      </w:r>
      <w:r w:rsidRPr="00A604BF">
        <w:rPr>
          <w:b/>
          <w:bCs/>
        </w:rPr>
        <w:tab/>
      </w:r>
    </w:p>
    <w:p w14:paraId="2720D624" w14:textId="7E5B4D53" w:rsidR="00A604BF" w:rsidRDefault="00A604BF" w:rsidP="00A604BF">
      <w:r>
        <w:t>•</w:t>
      </w:r>
      <w:r>
        <w:tab/>
        <w:t>Basic knowledge of standard office software (MS Word, Excel)</w:t>
      </w:r>
      <w:r>
        <w:tab/>
      </w:r>
      <w:r>
        <w:tab/>
      </w:r>
      <w:r>
        <w:tab/>
      </w:r>
    </w:p>
    <w:p w14:paraId="1DDE47F3" w14:textId="48615253" w:rsidR="00A604BF" w:rsidRPr="00A604BF" w:rsidRDefault="00A604BF" w:rsidP="00A604BF">
      <w:pPr>
        <w:rPr>
          <w:b/>
          <w:bCs/>
        </w:rPr>
      </w:pPr>
      <w:r w:rsidRPr="00A604BF">
        <w:rPr>
          <w:b/>
          <w:bCs/>
        </w:rPr>
        <w:t>Background Check</w:t>
      </w:r>
      <w:r w:rsidRPr="00A604BF">
        <w:rPr>
          <w:b/>
          <w:bCs/>
        </w:rPr>
        <w:tab/>
      </w:r>
      <w:r w:rsidRPr="00A604BF">
        <w:rPr>
          <w:b/>
          <w:bCs/>
        </w:rPr>
        <w:tab/>
      </w:r>
      <w:r w:rsidRPr="00A604BF">
        <w:rPr>
          <w:b/>
          <w:bCs/>
        </w:rPr>
        <w:tab/>
      </w:r>
    </w:p>
    <w:p w14:paraId="11DCBA44" w14:textId="3B829BAC" w:rsidR="00A604BF" w:rsidRDefault="00A604BF" w:rsidP="00A604BF">
      <w:r>
        <w:t>•</w:t>
      </w:r>
      <w:r>
        <w:tab/>
        <w:t>Position of Trust</w:t>
      </w:r>
      <w:r>
        <w:tab/>
      </w:r>
      <w:r>
        <w:tab/>
      </w:r>
      <w:r>
        <w:tab/>
      </w:r>
    </w:p>
    <w:p w14:paraId="5F26039C" w14:textId="257C0A5E" w:rsidR="00A604BF" w:rsidRPr="00A604BF" w:rsidRDefault="00A604BF" w:rsidP="00A604BF">
      <w:pPr>
        <w:rPr>
          <w:b/>
          <w:bCs/>
        </w:rPr>
      </w:pPr>
      <w:r w:rsidRPr="00A604BF">
        <w:rPr>
          <w:b/>
          <w:bCs/>
        </w:rPr>
        <w:t>Proposed Salary</w:t>
      </w:r>
      <w:r w:rsidRPr="00A604BF">
        <w:rPr>
          <w:b/>
          <w:bCs/>
        </w:rPr>
        <w:tab/>
      </w:r>
      <w:r w:rsidRPr="00A604BF">
        <w:rPr>
          <w:b/>
          <w:bCs/>
        </w:rPr>
        <w:tab/>
      </w:r>
      <w:r w:rsidRPr="00A604BF">
        <w:rPr>
          <w:b/>
          <w:bCs/>
        </w:rPr>
        <w:tab/>
      </w:r>
    </w:p>
    <w:p w14:paraId="68B627BD" w14:textId="0746E128" w:rsidR="00A604BF" w:rsidRDefault="00A604BF" w:rsidP="00A604BF">
      <w:r>
        <w:t>•</w:t>
      </w:r>
      <w:r>
        <w:tab/>
        <w:t>The proposed salary for this position is: $17.06-$18.77 hour.</w:t>
      </w:r>
      <w:r>
        <w:tab/>
      </w:r>
      <w:r>
        <w:tab/>
      </w:r>
      <w:r>
        <w:tab/>
      </w:r>
    </w:p>
    <w:p w14:paraId="43518755" w14:textId="09CCC455" w:rsidR="00A604BF" w:rsidRPr="00A604BF" w:rsidRDefault="00A604BF" w:rsidP="00A604BF">
      <w:pPr>
        <w:rPr>
          <w:b/>
          <w:bCs/>
        </w:rPr>
      </w:pPr>
      <w:r w:rsidRPr="00A604BF">
        <w:rPr>
          <w:b/>
          <w:bCs/>
        </w:rPr>
        <w:t>Required Documents to Attach</w:t>
      </w:r>
      <w:r w:rsidRPr="00A604BF">
        <w:rPr>
          <w:b/>
          <w:bCs/>
        </w:rPr>
        <w:tab/>
      </w:r>
      <w:r w:rsidRPr="00A604BF">
        <w:rPr>
          <w:b/>
          <w:bCs/>
        </w:rPr>
        <w:tab/>
      </w:r>
      <w:r w:rsidRPr="00A604BF">
        <w:rPr>
          <w:b/>
          <w:bCs/>
        </w:rPr>
        <w:tab/>
      </w:r>
    </w:p>
    <w:p w14:paraId="0AFA5C0F" w14:textId="48ABA5BF" w:rsidR="00A604BF" w:rsidRDefault="00A604BF" w:rsidP="00A604BF">
      <w:r>
        <w:t>•</w:t>
      </w:r>
      <w:r>
        <w:tab/>
        <w:t>Resume</w:t>
      </w:r>
    </w:p>
    <w:p w14:paraId="41AA6359" w14:textId="77777777" w:rsidR="00A604BF" w:rsidRDefault="00A604BF" w:rsidP="00A604BF">
      <w:r>
        <w:t>•</w:t>
      </w:r>
      <w:r>
        <w:tab/>
        <w:t>Cover Letter</w:t>
      </w:r>
    </w:p>
    <w:p w14:paraId="40B22B22" w14:textId="77777777" w:rsidR="00A604BF" w:rsidRDefault="00A604BF" w:rsidP="00A604BF">
      <w:r>
        <w:t>•</w:t>
      </w:r>
      <w:r>
        <w:tab/>
        <w:t>Contact Information for Three Professional References</w:t>
      </w:r>
      <w:r>
        <w:tab/>
      </w:r>
      <w:r>
        <w:tab/>
      </w:r>
      <w:r>
        <w:tab/>
      </w:r>
    </w:p>
    <w:p w14:paraId="568F0879" w14:textId="7C026B92" w:rsidR="00A604BF" w:rsidRPr="00A604BF" w:rsidRDefault="00A604BF" w:rsidP="00A604BF">
      <w:pPr>
        <w:rPr>
          <w:b/>
          <w:bCs/>
        </w:rPr>
      </w:pPr>
      <w:r w:rsidRPr="00A604BF">
        <w:rPr>
          <w:b/>
          <w:bCs/>
        </w:rPr>
        <w:t>About Us</w:t>
      </w:r>
      <w:r w:rsidRPr="00A604BF">
        <w:rPr>
          <w:b/>
          <w:bCs/>
        </w:rPr>
        <w:tab/>
      </w:r>
      <w:r w:rsidRPr="00A604BF">
        <w:rPr>
          <w:b/>
          <w:bCs/>
        </w:rPr>
        <w:tab/>
      </w:r>
      <w:r w:rsidRPr="00A604BF">
        <w:rPr>
          <w:b/>
          <w:bCs/>
        </w:rPr>
        <w:tab/>
      </w:r>
    </w:p>
    <w:p w14:paraId="57AB729E" w14:textId="229982B2" w:rsidR="00A604BF" w:rsidRDefault="00A604BF" w:rsidP="00A604BF">
      <w:r>
        <w:t>Located in the fastest-growing region of the state, the University of North Georgia is a multi-campus university with an enrollment of nearly 20,000 students, making it one of the largest institutions in the University System of Georgia. UNG is focused on a mission of educational excellence, leadership development and community engagement opportunities that develop students into leaders for a diverse and global society. Through a variety of educational pathways that provide access and range from certificates and associate degrees to a professional doctoral program, UNG is responsive to regional education and economic development needs. Federally designated as a senior military college, one of the university's signature leadership programs is its 800-member Corps of Cadets on UNG's Dahlonega Campus.</w:t>
      </w:r>
      <w:r>
        <w:tab/>
      </w:r>
      <w:r>
        <w:tab/>
      </w:r>
      <w:r>
        <w:tab/>
      </w:r>
    </w:p>
    <w:p w14:paraId="24A8BE7D" w14:textId="77777777" w:rsidR="00A604BF" w:rsidRDefault="00A604BF" w:rsidP="00A604BF">
      <w:pPr>
        <w:rPr>
          <w:b/>
          <w:bCs/>
        </w:rPr>
      </w:pPr>
      <w:r w:rsidRPr="00A604BF">
        <w:rPr>
          <w:b/>
          <w:bCs/>
        </w:rPr>
        <w:t>Conditions of Employment</w:t>
      </w:r>
      <w:r w:rsidRPr="00A604BF">
        <w:rPr>
          <w:b/>
          <w:bCs/>
        </w:rPr>
        <w:tab/>
      </w:r>
      <w:r w:rsidRPr="00A604BF">
        <w:rPr>
          <w:b/>
          <w:bCs/>
        </w:rPr>
        <w:tab/>
      </w:r>
      <w:r w:rsidRPr="00A604BF">
        <w:rPr>
          <w:b/>
          <w:bCs/>
        </w:rPr>
        <w:tab/>
      </w:r>
    </w:p>
    <w:p w14:paraId="75C8ACB6" w14:textId="6B512FEE" w:rsidR="00A604BF" w:rsidRPr="00A604BF" w:rsidRDefault="00A604BF" w:rsidP="00A604BF">
      <w:pPr>
        <w:rPr>
          <w:b/>
          <w:bCs/>
        </w:rPr>
      </w:pPr>
      <w:r>
        <w:lastRenderedPageBreak/>
        <w:t>Offers of employment are contingent upon completion of a background investigation including a criminal background check demonstrating your eligibility for employment with the University of North Georgia, as determined by University of North Georgia in its sole discretion, confirmation of the credentials and employment history reflected in your application materials and, if applicable, a satisfactory credit check. Applicants may be subject to a pre-employment drug test.</w:t>
      </w:r>
      <w:r>
        <w:tab/>
      </w:r>
      <w:r>
        <w:tab/>
      </w:r>
      <w:r>
        <w:tab/>
      </w:r>
    </w:p>
    <w:p w14:paraId="41AF6AF5" w14:textId="78A09327" w:rsidR="00A604BF" w:rsidRPr="00A604BF" w:rsidRDefault="00A604BF" w:rsidP="00A604BF">
      <w:pPr>
        <w:rPr>
          <w:b/>
          <w:bCs/>
        </w:rPr>
      </w:pPr>
      <w:r w:rsidRPr="00A604BF">
        <w:rPr>
          <w:b/>
          <w:bCs/>
        </w:rPr>
        <w:t>Equal Employment Opportunity</w:t>
      </w:r>
      <w:r w:rsidRPr="00A604BF">
        <w:rPr>
          <w:b/>
          <w:bCs/>
        </w:rPr>
        <w:tab/>
      </w:r>
      <w:r w:rsidRPr="00A604BF">
        <w:rPr>
          <w:b/>
          <w:bCs/>
        </w:rPr>
        <w:tab/>
      </w:r>
      <w:r w:rsidRPr="00A604BF">
        <w:rPr>
          <w:b/>
          <w:bCs/>
        </w:rPr>
        <w:tab/>
      </w:r>
    </w:p>
    <w:p w14:paraId="47C87CA9" w14:textId="3D0315C4" w:rsidR="00A604BF" w:rsidRDefault="00A604BF" w:rsidP="00A604BF">
      <w:r>
        <w:t>The University of North Georgia, a unit of the University System of Georgia, is an Affirmative Action/Equal Opportunity employer and does not discriminate on the basis of race, color, gender, sex or national origin, age, disability, religion, genetics or veteran status. Georgia is an open records state. Also, UNG is a federal contractor and desires priority referrals of protected veterans.</w:t>
      </w:r>
      <w:r>
        <w:tab/>
      </w:r>
      <w:r>
        <w:tab/>
      </w:r>
      <w:r>
        <w:tab/>
      </w:r>
    </w:p>
    <w:p w14:paraId="649AB6B9" w14:textId="15353BC7" w:rsidR="00A604BF" w:rsidRPr="00A604BF" w:rsidRDefault="00A604BF" w:rsidP="00A604BF">
      <w:pPr>
        <w:rPr>
          <w:b/>
          <w:bCs/>
        </w:rPr>
      </w:pPr>
      <w:r w:rsidRPr="00A604BF">
        <w:rPr>
          <w:b/>
          <w:bCs/>
        </w:rPr>
        <w:t>Institutional Values</w:t>
      </w:r>
      <w:r w:rsidRPr="00A604BF">
        <w:rPr>
          <w:b/>
          <w:bCs/>
        </w:rPr>
        <w:tab/>
      </w:r>
      <w:r w:rsidRPr="00A604BF">
        <w:rPr>
          <w:b/>
          <w:bCs/>
        </w:rPr>
        <w:tab/>
      </w:r>
      <w:r w:rsidRPr="00A604BF">
        <w:rPr>
          <w:b/>
          <w:bCs/>
        </w:rPr>
        <w:tab/>
      </w:r>
    </w:p>
    <w:p w14:paraId="660C13F9" w14:textId="2D652DB2" w:rsidR="00A604BF" w:rsidRDefault="00A604BF" w:rsidP="00A604BF">
      <w:r>
        <w:t xml:space="preserve">The University of North Georgia, a regional multi-campus institution and premier senior military college, provides a culture of academic excellence in a student-focused environment that includes quality education, service, research, and creativity. This is accomplished through broad access to comprehensive academic and co-curricular programs that develop students into leaders for a diverse and global society. The University of North Georgia is a University System of Georgia leadership institution and is The Military College of Georgia. More details on the UNG Mission, Values, Vision, and Culture can be found at https://ung.edu/about/mission-vision-values.php </w:t>
      </w:r>
    </w:p>
    <w:p w14:paraId="674099AD" w14:textId="1D96E413" w:rsidR="00A604BF" w:rsidRPr="00A604BF" w:rsidRDefault="00A604BF" w:rsidP="00A604BF">
      <w:pPr>
        <w:rPr>
          <w:b/>
          <w:bCs/>
        </w:rPr>
      </w:pPr>
      <w:r w:rsidRPr="00A604BF">
        <w:rPr>
          <w:b/>
          <w:bCs/>
        </w:rPr>
        <w:t>USG Core Values</w:t>
      </w:r>
      <w:r w:rsidRPr="00A604BF">
        <w:rPr>
          <w:b/>
          <w:bCs/>
        </w:rPr>
        <w:tab/>
      </w:r>
      <w:r w:rsidRPr="00A604BF">
        <w:rPr>
          <w:b/>
          <w:bCs/>
        </w:rPr>
        <w:tab/>
      </w:r>
      <w:r w:rsidRPr="00A604BF">
        <w:rPr>
          <w:b/>
          <w:bCs/>
        </w:rPr>
        <w:tab/>
      </w:r>
    </w:p>
    <w:p w14:paraId="19237C4C" w14:textId="64D6417A" w:rsidR="00A604BF" w:rsidRDefault="00A604BF" w:rsidP="00A604BF">
      <w:r>
        <w:t>The University System of Georgia is comprised of our 26 institutions of higher education and learning as well as the System Office. Our USG Statement of Core Values are Integrity, Excellence, Accountability, and Respect. These values serve as the foundation for all that we do as an organization, and each USG community member is responsible for demonstrating and upholding these standards. More details on the USG Statement of Core Values and Code of Conduct are available in USG Board Policy 8.2.18.1.2 and can be found online at https://www.usg.edu/policymanual/section8/C224/#p8.2.18_personnel_conduct.</w:t>
      </w:r>
    </w:p>
    <w:p w14:paraId="414F3F6E" w14:textId="0A9ACFA6" w:rsidR="00A604BF" w:rsidRDefault="00A604BF" w:rsidP="00A604BF">
      <w:r>
        <w:t>Additionally, USG supports Freedom of Expression as stated in Board Policy 6.5 Freedom of Expression and Academic Freedom found on-line at https://www.usg.edu/policymanual/section6/C2653.</w:t>
      </w:r>
    </w:p>
    <w:p w14:paraId="00C262EF" w14:textId="77777777" w:rsidR="00A604BF" w:rsidRDefault="00A604BF"/>
    <w:sectPr w:rsidR="00A60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4BF"/>
    <w:rsid w:val="00230DA3"/>
    <w:rsid w:val="00440196"/>
    <w:rsid w:val="006F48C9"/>
    <w:rsid w:val="00A604BF"/>
    <w:rsid w:val="00C13523"/>
    <w:rsid w:val="00FD5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E647A"/>
  <w15:chartTrackingRefBased/>
  <w15:docId w15:val="{70BC1127-3859-439F-A7E9-46B9FAF7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4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4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4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4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4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4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4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4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4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4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4BF"/>
    <w:rPr>
      <w:rFonts w:eastAsiaTheme="majorEastAsia" w:cstheme="majorBidi"/>
      <w:color w:val="272727" w:themeColor="text1" w:themeTint="D8"/>
    </w:rPr>
  </w:style>
  <w:style w:type="paragraph" w:styleId="Title">
    <w:name w:val="Title"/>
    <w:basedOn w:val="Normal"/>
    <w:next w:val="Normal"/>
    <w:link w:val="TitleChar"/>
    <w:uiPriority w:val="10"/>
    <w:qFormat/>
    <w:rsid w:val="00A60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4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4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4BF"/>
    <w:pPr>
      <w:spacing w:before="160"/>
      <w:jc w:val="center"/>
    </w:pPr>
    <w:rPr>
      <w:i/>
      <w:iCs/>
      <w:color w:val="404040" w:themeColor="text1" w:themeTint="BF"/>
    </w:rPr>
  </w:style>
  <w:style w:type="character" w:customStyle="1" w:styleId="QuoteChar">
    <w:name w:val="Quote Char"/>
    <w:basedOn w:val="DefaultParagraphFont"/>
    <w:link w:val="Quote"/>
    <w:uiPriority w:val="29"/>
    <w:rsid w:val="00A604BF"/>
    <w:rPr>
      <w:i/>
      <w:iCs/>
      <w:color w:val="404040" w:themeColor="text1" w:themeTint="BF"/>
    </w:rPr>
  </w:style>
  <w:style w:type="paragraph" w:styleId="ListParagraph">
    <w:name w:val="List Paragraph"/>
    <w:basedOn w:val="Normal"/>
    <w:uiPriority w:val="34"/>
    <w:qFormat/>
    <w:rsid w:val="00A604BF"/>
    <w:pPr>
      <w:ind w:left="720"/>
      <w:contextualSpacing/>
    </w:pPr>
  </w:style>
  <w:style w:type="character" w:styleId="IntenseEmphasis">
    <w:name w:val="Intense Emphasis"/>
    <w:basedOn w:val="DefaultParagraphFont"/>
    <w:uiPriority w:val="21"/>
    <w:qFormat/>
    <w:rsid w:val="00A604BF"/>
    <w:rPr>
      <w:i/>
      <w:iCs/>
      <w:color w:val="0F4761" w:themeColor="accent1" w:themeShade="BF"/>
    </w:rPr>
  </w:style>
  <w:style w:type="paragraph" w:styleId="IntenseQuote">
    <w:name w:val="Intense Quote"/>
    <w:basedOn w:val="Normal"/>
    <w:next w:val="Normal"/>
    <w:link w:val="IntenseQuoteChar"/>
    <w:uiPriority w:val="30"/>
    <w:qFormat/>
    <w:rsid w:val="00A60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4BF"/>
    <w:rPr>
      <w:i/>
      <w:iCs/>
      <w:color w:val="0F4761" w:themeColor="accent1" w:themeShade="BF"/>
    </w:rPr>
  </w:style>
  <w:style w:type="character" w:styleId="IntenseReference">
    <w:name w:val="Intense Reference"/>
    <w:basedOn w:val="DefaultParagraphFont"/>
    <w:uiPriority w:val="32"/>
    <w:qFormat/>
    <w:rsid w:val="00A604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852</Words>
  <Characters>4857</Characters>
  <Application>Microsoft Office Word</Application>
  <DocSecurity>0</DocSecurity>
  <Lines>40</Lines>
  <Paragraphs>11</Paragraphs>
  <ScaleCrop>false</ScaleCrop>
  <Company>University of North Georgia</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Newkirk</dc:creator>
  <cp:keywords/>
  <dc:description/>
  <cp:lastModifiedBy>Christopher Newkirk</cp:lastModifiedBy>
  <cp:revision>3</cp:revision>
  <dcterms:created xsi:type="dcterms:W3CDTF">2026-09-23T14:21:00Z</dcterms:created>
  <dcterms:modified xsi:type="dcterms:W3CDTF">2026-09-24T13:52:00Z</dcterms:modified>
</cp:coreProperties>
</file>